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1D" w:rsidRDefault="00F9281D">
      <w:pPr>
        <w:rPr>
          <w:rStyle w:val="apple-style-span"/>
          <w:rFonts w:ascii="Trebuchet MS" w:hAnsi="Trebuchet MS"/>
          <w:color w:val="000000"/>
          <w:sz w:val="20"/>
          <w:szCs w:val="20"/>
        </w:rPr>
      </w:pPr>
      <w:r>
        <w:rPr>
          <w:rStyle w:val="apple-style-span"/>
          <w:rFonts w:ascii="Trebuchet MS" w:hAnsi="Trebuchet MS"/>
          <w:color w:val="000000"/>
          <w:sz w:val="20"/>
          <w:szCs w:val="20"/>
        </w:rPr>
        <w:t>O level chemistry notes</w:t>
      </w:r>
    </w:p>
    <w:p w:rsidR="00F9281D" w:rsidRDefault="00F9281D">
      <w:pPr>
        <w:rPr>
          <w:rStyle w:val="apple-style-span"/>
          <w:rFonts w:ascii="Trebuchet MS" w:hAnsi="Trebuchet MS"/>
          <w:color w:val="000000"/>
          <w:sz w:val="20"/>
          <w:szCs w:val="20"/>
        </w:rPr>
      </w:pPr>
    </w:p>
    <w:p w:rsidR="00F9281D" w:rsidRDefault="00F9281D">
      <w:pPr>
        <w:rPr>
          <w:rStyle w:val="apple-style-span"/>
          <w:rFonts w:ascii="Trebuchet MS" w:hAnsi="Trebuchet MS"/>
          <w:color w:val="000000"/>
          <w:sz w:val="20"/>
          <w:szCs w:val="20"/>
        </w:rPr>
      </w:pPr>
      <w:proofErr w:type="spellStart"/>
      <w:r>
        <w:rPr>
          <w:rStyle w:val="apple-style-span"/>
          <w:rFonts w:ascii="Trebuchet MS" w:hAnsi="Trebuchet MS"/>
          <w:color w:val="000000"/>
          <w:sz w:val="20"/>
          <w:szCs w:val="20"/>
        </w:rPr>
        <w:t>Redox</w:t>
      </w:r>
      <w:proofErr w:type="spellEnd"/>
      <w:r>
        <w:rPr>
          <w:rFonts w:ascii="Trebuchet MS" w:hAnsi="Trebuchet MS"/>
          <w:color w:val="000000"/>
          <w:sz w:val="20"/>
          <w:szCs w:val="20"/>
        </w:rPr>
        <w:br/>
      </w:r>
      <w:r>
        <w:rPr>
          <w:rStyle w:val="apple-style-span"/>
          <w:rFonts w:ascii="Trebuchet MS" w:hAnsi="Trebuchet MS"/>
          <w:color w:val="000000"/>
          <w:sz w:val="20"/>
          <w:szCs w:val="20"/>
        </w:rPr>
        <w:t>Definition: reactions which both oxidation and reduction reactions take place at the same time.</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Oxidation</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Gain in oxygen</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Lose of electrons</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Lose of hydrogen</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Increase in oxidation state number</w:t>
      </w:r>
      <w:r>
        <w:rPr>
          <w:rStyle w:val="apple-converted-space"/>
          <w:rFonts w:ascii="Trebuchet MS" w:hAnsi="Trebuchet MS"/>
          <w:color w:val="000000"/>
          <w:sz w:val="20"/>
          <w:szCs w:val="20"/>
        </w:rPr>
        <w:t> </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Reduction</w:t>
      </w:r>
      <w:r>
        <w:rPr>
          <w:rFonts w:ascii="Trebuchet MS" w:hAnsi="Trebuchet MS"/>
          <w:color w:val="000000"/>
          <w:sz w:val="20"/>
          <w:szCs w:val="20"/>
        </w:rPr>
        <w:br/>
      </w:r>
      <w:r>
        <w:rPr>
          <w:rStyle w:val="apple-style-span"/>
          <w:rFonts w:ascii="Trebuchet MS" w:hAnsi="Trebuchet MS"/>
          <w:color w:val="000000"/>
          <w:sz w:val="20"/>
          <w:szCs w:val="20"/>
        </w:rPr>
        <w:t>Lose of oxygen</w:t>
      </w:r>
      <w:r>
        <w:rPr>
          <w:rFonts w:ascii="Trebuchet MS" w:hAnsi="Trebuchet MS"/>
          <w:color w:val="000000"/>
          <w:sz w:val="20"/>
          <w:szCs w:val="20"/>
        </w:rPr>
        <w:br/>
      </w:r>
      <w:r>
        <w:rPr>
          <w:rStyle w:val="apple-style-span"/>
          <w:rFonts w:ascii="Trebuchet MS" w:hAnsi="Trebuchet MS"/>
          <w:color w:val="000000"/>
          <w:sz w:val="20"/>
          <w:szCs w:val="20"/>
        </w:rPr>
        <w:t>Gain of electrons</w:t>
      </w:r>
      <w:r>
        <w:rPr>
          <w:rFonts w:ascii="Trebuchet MS" w:hAnsi="Trebuchet MS"/>
          <w:color w:val="000000"/>
          <w:sz w:val="20"/>
          <w:szCs w:val="20"/>
        </w:rPr>
        <w:br/>
      </w:r>
      <w:r>
        <w:rPr>
          <w:rStyle w:val="apple-style-span"/>
          <w:rFonts w:ascii="Trebuchet MS" w:hAnsi="Trebuchet MS"/>
          <w:color w:val="000000"/>
          <w:sz w:val="20"/>
          <w:szCs w:val="20"/>
        </w:rPr>
        <w:t>Gain in hydrogen</w:t>
      </w:r>
      <w:r>
        <w:rPr>
          <w:rFonts w:ascii="Trebuchet MS" w:hAnsi="Trebuchet MS"/>
          <w:color w:val="000000"/>
          <w:sz w:val="20"/>
          <w:szCs w:val="20"/>
        </w:rPr>
        <w:br/>
      </w:r>
      <w:r>
        <w:rPr>
          <w:rStyle w:val="apple-style-span"/>
          <w:rFonts w:ascii="Trebuchet MS" w:hAnsi="Trebuchet MS"/>
          <w:color w:val="000000"/>
          <w:sz w:val="20"/>
          <w:szCs w:val="20"/>
        </w:rPr>
        <w:t>Decrease in oxidation state number</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Fixed Oxidation numbers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0</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All elements, noble gases, metals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+1</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Group 1 ions, H+</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+2</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Group 2 ions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+3</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Al3+</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-1</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 xml:space="preserve">Group 7 ions, Oxygen in H2O2, hydrogen in Metal hydrides </w:t>
      </w:r>
      <w:proofErr w:type="spellStart"/>
      <w:r>
        <w:rPr>
          <w:rStyle w:val="apple-style-span"/>
          <w:rFonts w:ascii="Trebuchet MS" w:hAnsi="Trebuchet MS"/>
          <w:color w:val="000000"/>
          <w:sz w:val="20"/>
          <w:szCs w:val="20"/>
        </w:rPr>
        <w:t>e.g</w:t>
      </w:r>
      <w:proofErr w:type="spellEnd"/>
      <w:r>
        <w:rPr>
          <w:rStyle w:val="apple-style-span"/>
          <w:rFonts w:ascii="Trebuchet MS" w:hAnsi="Trebuchet MS"/>
          <w:color w:val="000000"/>
          <w:sz w:val="20"/>
          <w:szCs w:val="20"/>
        </w:rPr>
        <w:t xml:space="preserve"> </w:t>
      </w:r>
      <w:proofErr w:type="spellStart"/>
      <w:r>
        <w:rPr>
          <w:rStyle w:val="apple-style-span"/>
          <w:rFonts w:ascii="Trebuchet MS" w:hAnsi="Trebuchet MS"/>
          <w:color w:val="000000"/>
          <w:sz w:val="20"/>
          <w:szCs w:val="20"/>
        </w:rPr>
        <w:t>NaH</w:t>
      </w:r>
      <w:proofErr w:type="spellEnd"/>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-2</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O2-, S2-.</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-3</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Nitrides N3-</w:t>
      </w:r>
    </w:p>
    <w:p w:rsidR="00F9281D" w:rsidRDefault="00F9281D">
      <w:pPr>
        <w:rPr>
          <w:rStyle w:val="apple-style-span"/>
          <w:rFonts w:ascii="Trebuchet MS" w:hAnsi="Trebuchet MS"/>
          <w:color w:val="000000"/>
          <w:sz w:val="20"/>
          <w:szCs w:val="20"/>
        </w:rPr>
      </w:pPr>
    </w:p>
    <w:p w:rsidR="00F9281D" w:rsidRDefault="00F9281D">
      <w:pPr>
        <w:rPr>
          <w:rStyle w:val="apple-style-span"/>
          <w:rFonts w:ascii="Trebuchet MS" w:hAnsi="Trebuchet MS"/>
          <w:color w:val="000000"/>
          <w:sz w:val="20"/>
          <w:szCs w:val="20"/>
        </w:rPr>
      </w:pPr>
      <w:r>
        <w:rPr>
          <w:rStyle w:val="apple-style-span"/>
          <w:rFonts w:ascii="Trebuchet MS" w:hAnsi="Trebuchet MS"/>
          <w:color w:val="000000"/>
          <w:sz w:val="20"/>
          <w:szCs w:val="20"/>
        </w:rPr>
        <w:t>Rate of reactions</w:t>
      </w:r>
      <w:r>
        <w:rPr>
          <w:rFonts w:ascii="Trebuchet MS" w:hAnsi="Trebuchet MS"/>
          <w:color w:val="000000"/>
          <w:sz w:val="20"/>
          <w:szCs w:val="20"/>
        </w:rPr>
        <w:br/>
      </w:r>
      <w:r>
        <w:rPr>
          <w:rStyle w:val="apple-style-span"/>
          <w:rFonts w:ascii="Trebuchet MS" w:hAnsi="Trebuchet MS"/>
          <w:color w:val="000000"/>
          <w:sz w:val="20"/>
          <w:szCs w:val="20"/>
        </w:rPr>
        <w:t>Rate of reaction can be calculated and compare by measuring a loss of mass or amount of gas collected.</w:t>
      </w:r>
      <w:r>
        <w:rPr>
          <w:rStyle w:val="apple-converted-space"/>
          <w:rFonts w:ascii="Trebuchet MS" w:hAnsi="Trebuchet MS"/>
          <w:color w:val="000000"/>
          <w:sz w:val="20"/>
          <w:szCs w:val="20"/>
        </w:rPr>
        <w:t> </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Factors affected rate of reaction</w:t>
      </w:r>
      <w:r>
        <w:rPr>
          <w:rFonts w:ascii="Trebuchet MS" w:hAnsi="Trebuchet MS"/>
          <w:color w:val="000000"/>
          <w:sz w:val="20"/>
          <w:szCs w:val="20"/>
        </w:rPr>
        <w:br/>
      </w:r>
      <w:r>
        <w:rPr>
          <w:rStyle w:val="apple-style-span"/>
          <w:rFonts w:ascii="Trebuchet MS" w:hAnsi="Trebuchet MS"/>
          <w:color w:val="000000"/>
          <w:sz w:val="20"/>
          <w:szCs w:val="20"/>
        </w:rPr>
        <w:lastRenderedPageBreak/>
        <w:t>• Particle size</w:t>
      </w:r>
      <w:r>
        <w:rPr>
          <w:rFonts w:ascii="Trebuchet MS" w:hAnsi="Trebuchet MS"/>
          <w:color w:val="000000"/>
          <w:sz w:val="20"/>
          <w:szCs w:val="20"/>
        </w:rPr>
        <w:br/>
      </w:r>
      <w:r>
        <w:rPr>
          <w:rStyle w:val="apple-style-span"/>
          <w:rFonts w:ascii="Trebuchet MS" w:hAnsi="Trebuchet MS"/>
          <w:color w:val="000000"/>
          <w:sz w:val="20"/>
          <w:szCs w:val="20"/>
        </w:rPr>
        <w:t>• Temperature</w:t>
      </w:r>
      <w:r>
        <w:rPr>
          <w:rFonts w:ascii="Trebuchet MS" w:hAnsi="Trebuchet MS"/>
          <w:color w:val="000000"/>
          <w:sz w:val="20"/>
          <w:szCs w:val="20"/>
        </w:rPr>
        <w:br/>
      </w:r>
      <w:r>
        <w:rPr>
          <w:rStyle w:val="apple-style-span"/>
          <w:rFonts w:ascii="Trebuchet MS" w:hAnsi="Trebuchet MS"/>
          <w:color w:val="000000"/>
          <w:sz w:val="20"/>
          <w:szCs w:val="20"/>
        </w:rPr>
        <w:t>• Pressure (only for all gas system</w:t>
      </w:r>
      <w:proofErr w:type="gramStart"/>
      <w:r>
        <w:rPr>
          <w:rStyle w:val="apple-style-span"/>
          <w:rFonts w:ascii="Trebuchet MS" w:hAnsi="Trebuchet MS"/>
          <w:color w:val="000000"/>
          <w:sz w:val="20"/>
          <w:szCs w:val="20"/>
        </w:rPr>
        <w:t>)</w:t>
      </w:r>
      <w:proofErr w:type="gramEnd"/>
      <w:r>
        <w:rPr>
          <w:rFonts w:ascii="Trebuchet MS" w:hAnsi="Trebuchet MS"/>
          <w:color w:val="000000"/>
          <w:sz w:val="20"/>
          <w:szCs w:val="20"/>
        </w:rPr>
        <w:br/>
      </w:r>
      <w:r>
        <w:rPr>
          <w:rStyle w:val="apple-style-span"/>
          <w:rFonts w:ascii="Trebuchet MS" w:hAnsi="Trebuchet MS"/>
          <w:color w:val="000000"/>
          <w:sz w:val="20"/>
          <w:szCs w:val="20"/>
        </w:rPr>
        <w:t>• Catalyst</w:t>
      </w:r>
      <w:r>
        <w:rPr>
          <w:rFonts w:ascii="Trebuchet MS" w:hAnsi="Trebuchet MS"/>
          <w:color w:val="000000"/>
          <w:sz w:val="20"/>
          <w:szCs w:val="20"/>
        </w:rPr>
        <w:br/>
      </w:r>
      <w:r>
        <w:rPr>
          <w:rStyle w:val="apple-style-span"/>
          <w:rFonts w:ascii="Trebuchet MS" w:hAnsi="Trebuchet MS"/>
          <w:color w:val="000000"/>
          <w:sz w:val="20"/>
          <w:szCs w:val="20"/>
        </w:rPr>
        <w:t>• Concentration</w:t>
      </w:r>
      <w:r>
        <w:rPr>
          <w:rFonts w:ascii="Trebuchet MS" w:hAnsi="Trebuchet MS"/>
          <w:color w:val="000000"/>
          <w:sz w:val="20"/>
          <w:szCs w:val="20"/>
        </w:rPr>
        <w:br/>
      </w:r>
      <w:r>
        <w:rPr>
          <w:rStyle w:val="apple-style-span"/>
          <w:rFonts w:ascii="Trebuchet MS" w:hAnsi="Trebuchet MS"/>
          <w:color w:val="000000"/>
          <w:sz w:val="20"/>
          <w:szCs w:val="20"/>
        </w:rPr>
        <w:t>Use this standard statement to answer your question.</w:t>
      </w:r>
      <w:r>
        <w:rPr>
          <w:rFonts w:ascii="Trebuchet MS" w:hAnsi="Trebuchet MS"/>
          <w:color w:val="000000"/>
          <w:sz w:val="20"/>
          <w:szCs w:val="20"/>
        </w:rPr>
        <w:br/>
      </w:r>
      <w:r>
        <w:rPr>
          <w:rStyle w:val="Strong"/>
          <w:rFonts w:ascii="Trebuchet MS" w:hAnsi="Trebuchet MS"/>
          <w:i/>
          <w:iCs/>
          <w:color w:val="000000"/>
          <w:sz w:val="20"/>
          <w:szCs w:val="20"/>
        </w:rPr>
        <w:t>Increase in temperature</w:t>
      </w:r>
      <w:r>
        <w:rPr>
          <w:rStyle w:val="apple-converted-space"/>
          <w:rFonts w:ascii="Trebuchet MS" w:hAnsi="Trebuchet MS"/>
          <w:color w:val="000000"/>
          <w:sz w:val="20"/>
          <w:szCs w:val="20"/>
        </w:rPr>
        <w:t> </w:t>
      </w:r>
      <w:r>
        <w:rPr>
          <w:rStyle w:val="apple-style-span"/>
          <w:rFonts w:ascii="Trebuchet MS" w:hAnsi="Trebuchet MS"/>
          <w:color w:val="000000"/>
          <w:sz w:val="20"/>
          <w:szCs w:val="20"/>
        </w:rPr>
        <w:t>leads to an</w:t>
      </w:r>
      <w:r>
        <w:rPr>
          <w:rStyle w:val="apple-converted-space"/>
          <w:rFonts w:ascii="Trebuchet MS" w:hAnsi="Trebuchet MS"/>
          <w:color w:val="000000"/>
          <w:sz w:val="20"/>
          <w:szCs w:val="20"/>
        </w:rPr>
        <w:t> </w:t>
      </w:r>
      <w:r>
        <w:rPr>
          <w:rStyle w:val="Emphasis"/>
          <w:rFonts w:ascii="Trebuchet MS" w:hAnsi="Trebuchet MS"/>
          <w:b/>
          <w:bCs/>
          <w:color w:val="000000"/>
          <w:sz w:val="20"/>
          <w:szCs w:val="20"/>
        </w:rPr>
        <w:t>increase</w:t>
      </w:r>
      <w:r>
        <w:rPr>
          <w:rStyle w:val="apple-converted-space"/>
          <w:rFonts w:ascii="Trebuchet MS" w:hAnsi="Trebuchet MS"/>
          <w:color w:val="000000"/>
          <w:sz w:val="20"/>
          <w:szCs w:val="20"/>
        </w:rPr>
        <w:t> </w:t>
      </w:r>
      <w:r>
        <w:rPr>
          <w:rStyle w:val="apple-style-span"/>
          <w:rFonts w:ascii="Trebuchet MS" w:hAnsi="Trebuchet MS"/>
          <w:color w:val="000000"/>
          <w:sz w:val="20"/>
          <w:szCs w:val="20"/>
        </w:rPr>
        <w:t>in the energy of the particles which leads to an</w:t>
      </w:r>
      <w:r>
        <w:rPr>
          <w:rStyle w:val="apple-converted-space"/>
          <w:rFonts w:ascii="Trebuchet MS" w:hAnsi="Trebuchet MS"/>
          <w:color w:val="000000"/>
          <w:sz w:val="20"/>
          <w:szCs w:val="20"/>
        </w:rPr>
        <w:t> </w:t>
      </w:r>
      <w:r>
        <w:rPr>
          <w:rStyle w:val="Strong"/>
          <w:rFonts w:ascii="Trebuchet MS" w:hAnsi="Trebuchet MS"/>
          <w:i/>
          <w:iCs/>
          <w:color w:val="000000"/>
          <w:sz w:val="20"/>
          <w:szCs w:val="20"/>
        </w:rPr>
        <w:t>increase</w:t>
      </w:r>
      <w:r>
        <w:rPr>
          <w:rStyle w:val="apple-converted-space"/>
          <w:rFonts w:ascii="Trebuchet MS" w:hAnsi="Trebuchet MS"/>
          <w:color w:val="000000"/>
          <w:sz w:val="20"/>
          <w:szCs w:val="20"/>
        </w:rPr>
        <w:t> </w:t>
      </w:r>
      <w:r>
        <w:rPr>
          <w:rStyle w:val="apple-style-span"/>
          <w:rFonts w:ascii="Trebuchet MS" w:hAnsi="Trebuchet MS"/>
          <w:color w:val="000000"/>
          <w:sz w:val="20"/>
          <w:szCs w:val="20"/>
        </w:rPr>
        <w:t>in number of collisions. This leads to an</w:t>
      </w:r>
      <w:r>
        <w:rPr>
          <w:rStyle w:val="apple-converted-space"/>
          <w:rFonts w:ascii="Trebuchet MS" w:hAnsi="Trebuchet MS"/>
          <w:color w:val="000000"/>
          <w:sz w:val="20"/>
          <w:szCs w:val="20"/>
        </w:rPr>
        <w:t> </w:t>
      </w:r>
      <w:r>
        <w:rPr>
          <w:rStyle w:val="Emphasis"/>
          <w:rFonts w:ascii="Trebuchet MS" w:hAnsi="Trebuchet MS"/>
          <w:b/>
          <w:bCs/>
          <w:color w:val="000000"/>
          <w:sz w:val="20"/>
          <w:szCs w:val="20"/>
        </w:rPr>
        <w:t>increase</w:t>
      </w:r>
      <w:r>
        <w:rPr>
          <w:rStyle w:val="apple-converted-space"/>
          <w:rFonts w:ascii="Trebuchet MS" w:hAnsi="Trebuchet MS"/>
          <w:color w:val="000000"/>
          <w:sz w:val="20"/>
          <w:szCs w:val="20"/>
        </w:rPr>
        <w:t> </w:t>
      </w:r>
      <w:r>
        <w:rPr>
          <w:rStyle w:val="apple-style-span"/>
          <w:rFonts w:ascii="Trebuchet MS" w:hAnsi="Trebuchet MS"/>
          <w:color w:val="000000"/>
          <w:sz w:val="20"/>
          <w:szCs w:val="20"/>
        </w:rPr>
        <w:t>in number of effective collisions which leads to an</w:t>
      </w:r>
      <w:r>
        <w:rPr>
          <w:rStyle w:val="apple-converted-space"/>
          <w:rFonts w:ascii="Trebuchet MS" w:hAnsi="Trebuchet MS"/>
          <w:color w:val="000000"/>
          <w:sz w:val="20"/>
          <w:szCs w:val="20"/>
        </w:rPr>
        <w:t> </w:t>
      </w:r>
      <w:r>
        <w:rPr>
          <w:rStyle w:val="Strong"/>
          <w:rFonts w:ascii="Trebuchet MS" w:hAnsi="Trebuchet MS"/>
          <w:i/>
          <w:iCs/>
          <w:color w:val="000000"/>
          <w:sz w:val="20"/>
          <w:szCs w:val="20"/>
        </w:rPr>
        <w:t>increase</w:t>
      </w:r>
      <w:r>
        <w:rPr>
          <w:rStyle w:val="apple-converted-space"/>
          <w:rFonts w:ascii="Trebuchet MS" w:hAnsi="Trebuchet MS"/>
          <w:color w:val="000000"/>
          <w:sz w:val="20"/>
          <w:szCs w:val="20"/>
        </w:rPr>
        <w:t> </w:t>
      </w:r>
      <w:r>
        <w:rPr>
          <w:rStyle w:val="apple-style-span"/>
          <w:rFonts w:ascii="Trebuchet MS" w:hAnsi="Trebuchet MS"/>
          <w:color w:val="000000"/>
          <w:sz w:val="20"/>
          <w:szCs w:val="20"/>
        </w:rPr>
        <w:t xml:space="preserve">in rate of reaction. The </w:t>
      </w:r>
      <w:proofErr w:type="spellStart"/>
      <w:r>
        <w:rPr>
          <w:rStyle w:val="apple-style-span"/>
          <w:rFonts w:ascii="Trebuchet MS" w:hAnsi="Trebuchet MS"/>
          <w:color w:val="000000"/>
          <w:sz w:val="20"/>
          <w:szCs w:val="20"/>
        </w:rPr>
        <w:t>Itallic</w:t>
      </w:r>
      <w:proofErr w:type="spellEnd"/>
      <w:r>
        <w:rPr>
          <w:rStyle w:val="apple-style-span"/>
          <w:rFonts w:ascii="Trebuchet MS" w:hAnsi="Trebuchet MS"/>
          <w:color w:val="000000"/>
          <w:sz w:val="20"/>
          <w:szCs w:val="20"/>
        </w:rPr>
        <w:t xml:space="preserve"> and bold words can be change to accommodate the factors.</w:t>
      </w:r>
      <w:r>
        <w:rPr>
          <w:rStyle w:val="apple-converted-space"/>
          <w:rFonts w:ascii="Trebuchet MS" w:hAnsi="Trebuchet MS"/>
          <w:color w:val="000000"/>
          <w:sz w:val="20"/>
          <w:szCs w:val="20"/>
        </w:rPr>
        <w:t> </w:t>
      </w:r>
      <w:r>
        <w:rPr>
          <w:rFonts w:ascii="Trebuchet MS" w:hAnsi="Trebuchet MS"/>
          <w:color w:val="000000"/>
          <w:sz w:val="20"/>
          <w:szCs w:val="20"/>
        </w:rPr>
        <w:br/>
      </w:r>
      <w:r>
        <w:rPr>
          <w:rFonts w:ascii="Trebuchet MS" w:hAnsi="Trebuchet MS"/>
          <w:color w:val="000000"/>
          <w:sz w:val="20"/>
          <w:szCs w:val="20"/>
        </w:rPr>
        <w:br/>
      </w:r>
      <w:proofErr w:type="gramStart"/>
      <w:r>
        <w:rPr>
          <w:rStyle w:val="apple-style-span"/>
          <w:rFonts w:ascii="Trebuchet MS" w:hAnsi="Trebuchet MS"/>
          <w:color w:val="000000"/>
          <w:sz w:val="20"/>
          <w:szCs w:val="20"/>
        </w:rPr>
        <w:t>e.g</w:t>
      </w:r>
      <w:proofErr w:type="gramEnd"/>
      <w:r>
        <w:rPr>
          <w:rStyle w:val="apple-style-span"/>
          <w:rFonts w:ascii="Trebuchet MS" w:hAnsi="Trebuchet MS"/>
          <w:color w:val="000000"/>
          <w:sz w:val="20"/>
          <w:szCs w:val="20"/>
        </w:rPr>
        <w:t xml:space="preserve">. Increase in particle sizes leads to an increase in the surface area of the reagent which leads to an increase in number of collisions. This leads to an increase in rate of reaction which leads to an increase in rate of reaction. GOT IT? When plotting graphs, the </w:t>
      </w:r>
      <w:proofErr w:type="gramStart"/>
      <w:r>
        <w:rPr>
          <w:rStyle w:val="apple-style-span"/>
          <w:rFonts w:ascii="Trebuchet MS" w:hAnsi="Trebuchet MS"/>
          <w:color w:val="000000"/>
          <w:sz w:val="20"/>
          <w:szCs w:val="20"/>
        </w:rPr>
        <w:t>number of moles of products determine</w:t>
      </w:r>
      <w:proofErr w:type="gramEnd"/>
      <w:r>
        <w:rPr>
          <w:rStyle w:val="apple-style-span"/>
          <w:rFonts w:ascii="Trebuchet MS" w:hAnsi="Trebuchet MS"/>
          <w:color w:val="000000"/>
          <w:sz w:val="20"/>
          <w:szCs w:val="20"/>
        </w:rPr>
        <w:t xml:space="preserve"> the end point of the reaction!</w:t>
      </w:r>
    </w:p>
    <w:p w:rsidR="00F9281D" w:rsidRDefault="00F9281D">
      <w:pPr>
        <w:rPr>
          <w:rStyle w:val="apple-style-span"/>
          <w:rFonts w:ascii="Trebuchet MS" w:hAnsi="Trebuchet MS"/>
          <w:color w:val="000000"/>
          <w:sz w:val="20"/>
          <w:szCs w:val="20"/>
        </w:rPr>
      </w:pPr>
    </w:p>
    <w:p w:rsidR="00F9281D" w:rsidRDefault="00F9281D">
      <w:pPr>
        <w:rPr>
          <w:rFonts w:ascii="Trebuchet MS" w:hAnsi="Trebuchet MS"/>
          <w:color w:val="000000"/>
          <w:sz w:val="20"/>
          <w:szCs w:val="20"/>
        </w:rPr>
      </w:pPr>
      <w:r>
        <w:rPr>
          <w:rStyle w:val="apple-style-span"/>
          <w:rFonts w:ascii="Trebuchet MS" w:hAnsi="Trebuchet MS"/>
          <w:color w:val="000000"/>
          <w:sz w:val="20"/>
          <w:szCs w:val="20"/>
        </w:rPr>
        <w:t>Energy Changes</w:t>
      </w:r>
      <w:r>
        <w:rPr>
          <w:rFonts w:ascii="Trebuchet MS" w:hAnsi="Trebuchet MS"/>
          <w:color w:val="000000"/>
          <w:sz w:val="20"/>
          <w:szCs w:val="20"/>
        </w:rPr>
        <w:br/>
      </w:r>
      <w:r>
        <w:rPr>
          <w:rStyle w:val="apple-style-span"/>
          <w:rFonts w:ascii="Trebuchet MS" w:hAnsi="Trebuchet MS"/>
          <w:color w:val="000000"/>
          <w:sz w:val="20"/>
          <w:szCs w:val="20"/>
        </w:rPr>
        <w:t>Enthalpy change is the amount of heat released or absorbed when a chemical reaction occurs.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Exothermic reaction – liberates heat energy to the surroundings which results in a general increase in the temperature of the surroundings.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Endothermic reaction – absorbs heat energy to the surroundings which results in a general decrease in the temperature of the surroundings.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Type of reactions Enthalpy Product energy level</w:t>
      </w:r>
      <w:r>
        <w:rPr>
          <w:rFonts w:ascii="Trebuchet MS" w:hAnsi="Trebuchet MS"/>
          <w:color w:val="000000"/>
          <w:sz w:val="20"/>
          <w:szCs w:val="20"/>
        </w:rPr>
        <w:br/>
      </w:r>
      <w:r>
        <w:rPr>
          <w:rStyle w:val="apple-style-span"/>
          <w:rFonts w:ascii="Trebuchet MS" w:hAnsi="Trebuchet MS"/>
          <w:color w:val="000000"/>
          <w:sz w:val="20"/>
          <w:szCs w:val="20"/>
        </w:rPr>
        <w:t>Exothermic</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 xml:space="preserve">ΔH= - </w:t>
      </w:r>
      <w:proofErr w:type="spellStart"/>
      <w:r>
        <w:rPr>
          <w:rStyle w:val="apple-style-span"/>
          <w:rFonts w:ascii="Trebuchet MS" w:hAnsi="Trebuchet MS"/>
          <w:color w:val="000000"/>
          <w:sz w:val="20"/>
          <w:szCs w:val="20"/>
        </w:rPr>
        <w:t>ve</w:t>
      </w:r>
      <w:proofErr w:type="spellEnd"/>
      <w:r>
        <w:rPr>
          <w:rStyle w:val="apple-style-span"/>
          <w:rFonts w:ascii="Trebuchet MS" w:hAnsi="Trebuchet MS"/>
          <w:color w:val="000000"/>
          <w:sz w:val="20"/>
          <w:szCs w:val="20"/>
        </w:rPr>
        <w:t xml:space="preserve"> because more heat is given out during bond forming than heat taken in to break them</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Product is at a lower energy compared to reagent.</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Bonds of products are stronger than bonds in reagent.</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Endothermic</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 xml:space="preserve">ΔH=+ </w:t>
      </w:r>
      <w:proofErr w:type="spellStart"/>
      <w:r>
        <w:rPr>
          <w:rStyle w:val="apple-style-span"/>
          <w:rFonts w:ascii="Trebuchet MS" w:hAnsi="Trebuchet MS"/>
          <w:color w:val="000000"/>
          <w:sz w:val="20"/>
          <w:szCs w:val="20"/>
        </w:rPr>
        <w:t>ve</w:t>
      </w:r>
      <w:proofErr w:type="spellEnd"/>
      <w:r>
        <w:rPr>
          <w:rStyle w:val="apple-style-span"/>
          <w:rFonts w:ascii="Trebuchet MS" w:hAnsi="Trebuchet MS"/>
          <w:color w:val="000000"/>
          <w:sz w:val="20"/>
          <w:szCs w:val="20"/>
        </w:rPr>
        <w:t xml:space="preserve"> because more heat is taken in to break bonds than heat is given out when bonds form.</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Product is at a higher energy compared to reagent.</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Bonds of reactants are stronger than products.</w:t>
      </w:r>
      <w:r>
        <w:rPr>
          <w:rFonts w:ascii="Trebuchet MS" w:hAnsi="Trebuchet MS"/>
          <w:color w:val="000000"/>
          <w:sz w:val="20"/>
          <w:szCs w:val="20"/>
        </w:rPr>
        <w:br/>
      </w:r>
    </w:p>
    <w:p w:rsidR="00927856" w:rsidRDefault="00F9281D">
      <w:r>
        <w:rPr>
          <w:rStyle w:val="apple-style-span"/>
          <w:rFonts w:ascii="Trebuchet MS" w:hAnsi="Trebuchet MS"/>
          <w:color w:val="000000"/>
          <w:sz w:val="20"/>
          <w:szCs w:val="20"/>
        </w:rPr>
        <w:t>5 types of electrolysis systems</w:t>
      </w:r>
      <w:r>
        <w:rPr>
          <w:rFonts w:ascii="Trebuchet MS" w:hAnsi="Trebuchet MS"/>
          <w:color w:val="000000"/>
          <w:sz w:val="20"/>
          <w:szCs w:val="20"/>
        </w:rPr>
        <w:br/>
      </w:r>
      <w:r>
        <w:rPr>
          <w:rStyle w:val="apple-style-span"/>
          <w:rFonts w:ascii="Trebuchet MS" w:hAnsi="Trebuchet MS"/>
          <w:color w:val="000000"/>
          <w:sz w:val="20"/>
          <w:szCs w:val="20"/>
        </w:rPr>
        <w:t>• Molten salt – the 2 ions will discharge</w:t>
      </w:r>
      <w:r>
        <w:rPr>
          <w:rFonts w:ascii="Trebuchet MS" w:hAnsi="Trebuchet MS"/>
          <w:color w:val="000000"/>
          <w:sz w:val="20"/>
          <w:szCs w:val="20"/>
        </w:rPr>
        <w:br/>
      </w:r>
      <w:r>
        <w:rPr>
          <w:rStyle w:val="apple-style-span"/>
          <w:rFonts w:ascii="Trebuchet MS" w:hAnsi="Trebuchet MS"/>
          <w:color w:val="000000"/>
          <w:sz w:val="20"/>
          <w:szCs w:val="20"/>
        </w:rPr>
        <w:t>• Aqueous salt – hydrogen (unless metal is below hydrogen in that case the metal will discharge) and hydroxide ions (ALWAYS) will discharge</w:t>
      </w:r>
      <w:r>
        <w:rPr>
          <w:rFonts w:ascii="Trebuchet MS" w:hAnsi="Trebuchet MS"/>
          <w:color w:val="000000"/>
          <w:sz w:val="20"/>
          <w:szCs w:val="20"/>
        </w:rPr>
        <w:br/>
      </w:r>
      <w:r>
        <w:rPr>
          <w:rStyle w:val="apple-style-span"/>
          <w:rFonts w:ascii="Trebuchet MS" w:hAnsi="Trebuchet MS"/>
          <w:color w:val="000000"/>
          <w:sz w:val="20"/>
          <w:szCs w:val="20"/>
        </w:rPr>
        <w:t>• Acidic solution - hydrogen and hydroxide ions will discharge</w:t>
      </w:r>
      <w:r>
        <w:rPr>
          <w:rFonts w:ascii="Trebuchet MS" w:hAnsi="Trebuchet MS"/>
          <w:color w:val="000000"/>
          <w:sz w:val="20"/>
          <w:szCs w:val="20"/>
        </w:rPr>
        <w:br/>
      </w:r>
      <w:r>
        <w:rPr>
          <w:rStyle w:val="apple-style-span"/>
          <w:rFonts w:ascii="Trebuchet MS" w:hAnsi="Trebuchet MS"/>
          <w:color w:val="000000"/>
          <w:sz w:val="20"/>
          <w:szCs w:val="20"/>
        </w:rPr>
        <w:t>• Concentrated chlorides solution – ALWAYS chloride ions, positive ions the usual method of looking at reactivity series of methods for discharge order.</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 xml:space="preserve">• Reactive anode (used in the purification of copper or electroplating) – anode dissolves into the solution. UNDER NO CIRCUMSTANCES will cathode </w:t>
      </w:r>
      <w:proofErr w:type="gramStart"/>
      <w:r>
        <w:rPr>
          <w:rStyle w:val="apple-style-span"/>
          <w:rFonts w:ascii="Trebuchet MS" w:hAnsi="Trebuchet MS"/>
          <w:color w:val="000000"/>
          <w:sz w:val="20"/>
          <w:szCs w:val="20"/>
        </w:rPr>
        <w:t>dissolve.</w:t>
      </w:r>
      <w:proofErr w:type="gramEnd"/>
      <w:r>
        <w:rPr>
          <w:rStyle w:val="apple-style-span"/>
          <w:rFonts w:ascii="Trebuchet MS" w:hAnsi="Trebuchet MS"/>
          <w:color w:val="000000"/>
          <w:sz w:val="20"/>
          <w:szCs w:val="20"/>
        </w:rPr>
        <w:t xml:space="preserve"> Even in simple cells the </w:t>
      </w:r>
      <w:proofErr w:type="gramStart"/>
      <w:r>
        <w:rPr>
          <w:rStyle w:val="apple-style-span"/>
          <w:rFonts w:ascii="Trebuchet MS" w:hAnsi="Trebuchet MS"/>
          <w:color w:val="000000"/>
          <w:sz w:val="20"/>
          <w:szCs w:val="20"/>
        </w:rPr>
        <w:t>plate that dissolve</w:t>
      </w:r>
      <w:proofErr w:type="gramEnd"/>
      <w:r>
        <w:rPr>
          <w:rStyle w:val="apple-style-span"/>
          <w:rFonts w:ascii="Trebuchet MS" w:hAnsi="Trebuchet MS"/>
          <w:color w:val="000000"/>
          <w:sz w:val="20"/>
          <w:szCs w:val="20"/>
        </w:rPr>
        <w:t xml:space="preserve"> (i.e. the more reactive plate that dissolves in the anode).</w:t>
      </w:r>
      <w:r>
        <w:rPr>
          <w:rFonts w:ascii="Trebuchet MS" w:hAnsi="Trebuchet MS"/>
          <w:color w:val="000000"/>
          <w:sz w:val="20"/>
          <w:szCs w:val="20"/>
        </w:rPr>
        <w:br/>
      </w:r>
      <w:r>
        <w:rPr>
          <w:rFonts w:ascii="Trebuchet MS" w:hAnsi="Trebuchet MS"/>
          <w:color w:val="000000"/>
          <w:sz w:val="20"/>
          <w:szCs w:val="20"/>
        </w:rPr>
        <w:lastRenderedPageBreak/>
        <w:br/>
      </w:r>
      <w:r>
        <w:rPr>
          <w:rFonts w:ascii="Trebuchet MS" w:hAnsi="Trebuchet MS"/>
          <w:color w:val="000000"/>
          <w:sz w:val="20"/>
          <w:szCs w:val="20"/>
        </w:rPr>
        <w:br/>
      </w:r>
    </w:p>
    <w:sectPr w:rsidR="00927856" w:rsidSect="00927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81D"/>
    <w:rsid w:val="00927856"/>
    <w:rsid w:val="00F92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281D"/>
  </w:style>
  <w:style w:type="character" w:customStyle="1" w:styleId="apple-converted-space">
    <w:name w:val="apple-converted-space"/>
    <w:basedOn w:val="DefaultParagraphFont"/>
    <w:rsid w:val="00F9281D"/>
  </w:style>
  <w:style w:type="character" w:styleId="Emphasis">
    <w:name w:val="Emphasis"/>
    <w:basedOn w:val="DefaultParagraphFont"/>
    <w:uiPriority w:val="20"/>
    <w:qFormat/>
    <w:rsid w:val="00F9281D"/>
    <w:rPr>
      <w:i/>
      <w:iCs/>
    </w:rPr>
  </w:style>
  <w:style w:type="character" w:styleId="Strong">
    <w:name w:val="Strong"/>
    <w:basedOn w:val="DefaultParagraphFont"/>
    <w:uiPriority w:val="22"/>
    <w:qFormat/>
    <w:rsid w:val="00F928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2587</Characters>
  <Application>Microsoft Office Word</Application>
  <DocSecurity>0</DocSecurity>
  <Lines>21</Lines>
  <Paragraphs>6</Paragraphs>
  <ScaleCrop>false</ScaleCrop>
  <Company>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2011-02-25T08:06:00Z</dcterms:created>
  <dcterms:modified xsi:type="dcterms:W3CDTF">2011-02-25T08:07:00Z</dcterms:modified>
</cp:coreProperties>
</file>